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41A59177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855CCE" w:rsidRPr="00855CCE">
        <w:rPr>
          <w:rFonts w:ascii="Arial" w:hAnsi="Arial" w:cs="Arial"/>
          <w:b/>
          <w:sz w:val="24"/>
          <w:szCs w:val="28"/>
          <w:lang w:val="en-US"/>
        </w:rPr>
        <w:t>R4-2001889</w:t>
      </w:r>
      <w:bookmarkStart w:id="0" w:name="_GoBack"/>
      <w:bookmarkEnd w:id="0"/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5C1BD592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C836BD">
        <w:rPr>
          <w:rFonts w:ascii="Arial" w:hAnsi="Arial" w:cs="Arial"/>
          <w:sz w:val="22"/>
          <w:szCs w:val="22"/>
          <w:lang w:val="en-US"/>
        </w:rPr>
        <w:t>4.2.1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39CD94B2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D323C3" w:rsidRPr="00D323C3">
        <w:rPr>
          <w:rFonts w:ascii="Arial" w:hAnsi="Arial" w:cs="Arial"/>
          <w:sz w:val="22"/>
          <w:szCs w:val="22"/>
        </w:rPr>
        <w:t>IAB output power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56BD4934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</w:t>
      </w:r>
      <w:r w:rsidR="00252356">
        <w:rPr>
          <w:sz w:val="22"/>
          <w:szCs w:val="22"/>
          <w:lang w:val="en-US"/>
        </w:rPr>
        <w:t>S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B211B2">
        <w:rPr>
          <w:sz w:val="22"/>
          <w:szCs w:val="22"/>
          <w:lang w:val="en-US"/>
        </w:rPr>
        <w:t>9</w:t>
      </w:r>
      <w:r w:rsidR="00826C49">
        <w:rPr>
          <w:sz w:val="22"/>
          <w:szCs w:val="22"/>
          <w:lang w:val="en-US"/>
        </w:rPr>
        <w:t xml:space="preserve"> </w:t>
      </w:r>
      <w:r w:rsidR="00D323C3" w:rsidRPr="00D323C3">
        <w:rPr>
          <w:sz w:val="22"/>
          <w:szCs w:val="22"/>
          <w:lang w:val="en-US"/>
        </w:rPr>
        <w:t>IAB output power</w:t>
      </w:r>
      <w:r w:rsidR="00D323C3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0F0EC767" w14:textId="77777777" w:rsidR="00CF0AFF" w:rsidRPr="00A776CE" w:rsidRDefault="00CF0AFF" w:rsidP="00CF0AFF">
      <w:pPr>
        <w:rPr>
          <w:ins w:id="3" w:author="Nazmul Islam" w:date="2020-01-27T12:20:00Z"/>
          <w:b/>
          <w:bCs/>
        </w:rPr>
      </w:pPr>
    </w:p>
    <w:p w14:paraId="09380EF0" w14:textId="77777777" w:rsidR="000F7A1D" w:rsidRPr="000F7A1D" w:rsidRDefault="000F7A1D" w:rsidP="000F7A1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Theme="minorEastAsia" w:hAnsi="Arial"/>
          <w:sz w:val="32"/>
          <w:lang w:eastAsia="zh-CN"/>
        </w:rPr>
      </w:pPr>
      <w:r w:rsidRPr="000F7A1D">
        <w:rPr>
          <w:rFonts w:ascii="Arial" w:hAnsi="Arial"/>
          <w:sz w:val="32"/>
          <w:lang w:eastAsia="ko-KR"/>
        </w:rPr>
        <w:t>9.3</w:t>
      </w:r>
      <w:r w:rsidRPr="000F7A1D">
        <w:rPr>
          <w:rFonts w:ascii="Arial" w:hAnsi="Arial"/>
          <w:sz w:val="32"/>
          <w:lang w:eastAsia="ko-KR"/>
        </w:rPr>
        <w:tab/>
      </w:r>
      <w:r w:rsidRPr="000F7A1D">
        <w:rPr>
          <w:rFonts w:ascii="Arial" w:eastAsiaTheme="minorEastAsia" w:hAnsi="Arial" w:hint="eastAsia"/>
          <w:sz w:val="32"/>
          <w:lang w:eastAsia="zh-CN"/>
        </w:rPr>
        <w:t>IAB</w:t>
      </w:r>
      <w:r w:rsidRPr="000F7A1D">
        <w:rPr>
          <w:rFonts w:ascii="Arial" w:hAnsi="Arial"/>
          <w:sz w:val="32"/>
          <w:lang w:eastAsia="ko-KR"/>
        </w:rPr>
        <w:t xml:space="preserve"> output power</w:t>
      </w:r>
    </w:p>
    <w:p w14:paraId="46A1C143" w14:textId="77777777" w:rsidR="000F7A1D" w:rsidRPr="000F7A1D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i/>
          <w:color w:val="0000FF"/>
          <w:lang w:eastAsia="ko-KR"/>
        </w:rPr>
      </w:pPr>
      <w:del w:id="4" w:author="Nazmul Islam" w:date="2020-01-24T01:21:00Z">
        <w:r w:rsidRPr="000F7A1D" w:rsidDel="00DE3F78">
          <w:rPr>
            <w:i/>
            <w:color w:val="0000FF"/>
            <w:lang w:eastAsia="ko-KR"/>
          </w:rPr>
          <w:delText>Detailed structure of the subclause is TBD.</w:delText>
        </w:r>
      </w:del>
    </w:p>
    <w:p w14:paraId="46800A65" w14:textId="77777777" w:rsidR="000F7A1D" w:rsidRPr="000F7A1D" w:rsidDel="00C854DA" w:rsidRDefault="000F7A1D" w:rsidP="000F7A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Nazmul Islam" w:date="2020-01-24T01:21:00Z"/>
          <w:del w:id="6" w:author="Chunhui Zhang" w:date="2020-01-30T13:41:00Z"/>
          <w:rFonts w:ascii="Arial" w:hAnsi="Arial"/>
          <w:sz w:val="28"/>
          <w:lang w:eastAsia="ko-KR"/>
        </w:rPr>
      </w:pPr>
      <w:ins w:id="7" w:author="Nazmul Islam" w:date="2020-01-24T01:08:00Z">
        <w:del w:id="8" w:author="Chunhui Zhang" w:date="2020-01-30T13:41:00Z">
          <w:r w:rsidRPr="000F7A1D" w:rsidDel="00C854DA">
            <w:rPr>
              <w:rFonts w:ascii="Arial" w:hAnsi="Arial"/>
              <w:sz w:val="28"/>
              <w:lang w:eastAsia="ko-KR"/>
            </w:rPr>
            <w:delText xml:space="preserve">9.3.1 </w:delText>
          </w:r>
        </w:del>
      </w:ins>
      <w:ins w:id="9" w:author="Nazmul Islam" w:date="2020-01-24T01:21:00Z">
        <w:del w:id="10" w:author="Chunhui Zhang" w:date="2020-01-30T13:41:00Z">
          <w:r w:rsidRPr="000F7A1D" w:rsidDel="00C854DA">
            <w:rPr>
              <w:rFonts w:ascii="Arial" w:hAnsi="Arial"/>
              <w:sz w:val="28"/>
              <w:lang w:eastAsia="ko-KR"/>
            </w:rPr>
            <w:delText>IAB-DU output power</w:delText>
          </w:r>
        </w:del>
      </w:ins>
    </w:p>
    <w:p w14:paraId="391BA37A" w14:textId="77777777" w:rsidR="000F7A1D" w:rsidRPr="000F7A1D" w:rsidDel="00C854DA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ins w:id="11" w:author="Nazmul Islam" w:date="2020-01-24T01:21:00Z"/>
          <w:del w:id="12" w:author="Chunhui Zhang" w:date="2020-01-30T13:41:00Z"/>
          <w:lang w:eastAsia="ko-KR"/>
        </w:rPr>
      </w:pPr>
      <w:ins w:id="13" w:author="Nazmul Islam" w:date="2020-01-24T01:21:00Z">
        <w:del w:id="14" w:author="Chunhui Zhang" w:date="2020-01-30T13:41:00Z">
          <w:r w:rsidRPr="000F7A1D" w:rsidDel="00C854DA">
            <w:rPr>
              <w:lang w:eastAsia="ko-KR"/>
            </w:rPr>
            <w:delText>Detailed structure of the subclause is TBD</w:delText>
          </w:r>
        </w:del>
      </w:ins>
    </w:p>
    <w:p w14:paraId="745B508A" w14:textId="77777777" w:rsidR="000F7A1D" w:rsidRPr="000F7A1D" w:rsidDel="00C854DA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ins w:id="15" w:author="Nazmul Islam" w:date="2020-01-24T01:08:00Z"/>
          <w:del w:id="16" w:author="Chunhui Zhang" w:date="2020-01-30T13:41:00Z"/>
          <w:lang w:eastAsia="ko-KR"/>
        </w:rPr>
      </w:pPr>
    </w:p>
    <w:p w14:paraId="6E2DBA70" w14:textId="77777777" w:rsidR="000F7A1D" w:rsidRPr="000F7A1D" w:rsidDel="00C854DA" w:rsidRDefault="000F7A1D" w:rsidP="000F7A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" w:author="Nazmul Islam" w:date="2020-01-24T01:21:00Z"/>
          <w:del w:id="18" w:author="Chunhui Zhang" w:date="2020-01-30T13:41:00Z"/>
          <w:rFonts w:ascii="Arial" w:hAnsi="Arial"/>
          <w:sz w:val="28"/>
          <w:lang w:eastAsia="ko-KR"/>
        </w:rPr>
      </w:pPr>
      <w:ins w:id="19" w:author="Nazmul Islam" w:date="2020-01-24T01:21:00Z">
        <w:del w:id="20" w:author="Chunhui Zhang" w:date="2020-01-30T13:41:00Z">
          <w:r w:rsidRPr="000F7A1D" w:rsidDel="00C854DA">
            <w:rPr>
              <w:rFonts w:ascii="Arial" w:hAnsi="Arial"/>
              <w:sz w:val="28"/>
              <w:lang w:eastAsia="ko-KR"/>
            </w:rPr>
            <w:delText>9.3.2 IAB-MT output power</w:delText>
          </w:r>
        </w:del>
      </w:ins>
    </w:p>
    <w:p w14:paraId="6B5641B6" w14:textId="77777777" w:rsidR="000F7A1D" w:rsidRPr="000F7A1D" w:rsidDel="00C854DA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ins w:id="21" w:author="Nazmul Islam" w:date="2020-01-24T01:21:00Z"/>
          <w:del w:id="22" w:author="Chunhui Zhang" w:date="2020-01-30T13:41:00Z"/>
          <w:lang w:eastAsia="ko-KR"/>
        </w:rPr>
      </w:pPr>
      <w:ins w:id="23" w:author="Nazmul Islam" w:date="2020-01-24T01:21:00Z">
        <w:del w:id="24" w:author="Chunhui Zhang" w:date="2020-01-30T13:41:00Z">
          <w:r w:rsidRPr="000F7A1D" w:rsidDel="00C854DA">
            <w:rPr>
              <w:lang w:eastAsia="ko-KR"/>
            </w:rPr>
            <w:delText>Detailed structure of the subclause is TBD</w:delText>
          </w:r>
        </w:del>
      </w:ins>
    </w:p>
    <w:p w14:paraId="65702292" w14:textId="77777777" w:rsidR="000F7A1D" w:rsidRPr="000F7A1D" w:rsidRDefault="000F7A1D" w:rsidP="000F7A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0F7A1D">
        <w:rPr>
          <w:rFonts w:ascii="Arial" w:hAnsi="Arial"/>
          <w:sz w:val="28"/>
          <w:lang w:eastAsia="ko-KR"/>
        </w:rPr>
        <w:t>9.3.1 General</w:t>
      </w:r>
    </w:p>
    <w:p w14:paraId="19EB27B0" w14:textId="77777777" w:rsidR="000F7A1D" w:rsidRPr="000F7A1D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F7A1D">
        <w:rPr>
          <w:lang w:eastAsia="zh-CN"/>
        </w:rPr>
        <w:t xml:space="preserve">OTA </w:t>
      </w:r>
      <w:del w:id="25" w:author="Chunhui Zhang" w:date="2020-01-24T12:24:00Z">
        <w:r w:rsidRPr="000F7A1D" w:rsidDel="00084184">
          <w:rPr>
            <w:lang w:eastAsia="zh-CN"/>
          </w:rPr>
          <w:delText xml:space="preserve">BS </w:delText>
        </w:r>
      </w:del>
      <w:ins w:id="26" w:author="Chunhui Zhang" w:date="2020-01-24T12:24:00Z">
        <w:r w:rsidRPr="000F7A1D">
          <w:rPr>
            <w:lang w:eastAsia="zh-CN"/>
          </w:rPr>
          <w:t xml:space="preserve">IAB </w:t>
        </w:r>
      </w:ins>
      <w:r w:rsidRPr="000F7A1D">
        <w:rPr>
          <w:lang w:eastAsia="zh-CN"/>
        </w:rPr>
        <w:t xml:space="preserve">output power is declared </w:t>
      </w:r>
      <w:ins w:id="27" w:author="Chunhui Zhang" w:date="2020-01-24T12:25:00Z">
        <w:r w:rsidRPr="000F7A1D">
          <w:rPr>
            <w:lang w:eastAsia="zh-CN"/>
          </w:rPr>
          <w:t xml:space="preserve">separately for IAB MT and DU </w:t>
        </w:r>
      </w:ins>
      <w:r w:rsidRPr="000F7A1D">
        <w:rPr>
          <w:lang w:eastAsia="zh-CN"/>
        </w:rPr>
        <w:t xml:space="preserve">as the TRP radiated requirement, with the output power accuracy requirement defined at the RIB </w:t>
      </w:r>
      <w:r w:rsidRPr="000F7A1D">
        <w:rPr>
          <w:rFonts w:cs="v5.0.0"/>
          <w:snapToGrid w:val="0"/>
          <w:lang w:eastAsia="ko-KR"/>
        </w:rPr>
        <w:t xml:space="preserve">during the </w:t>
      </w:r>
      <w:r w:rsidRPr="000F7A1D">
        <w:rPr>
          <w:rFonts w:cs="v5.0.0"/>
          <w:i/>
          <w:snapToGrid w:val="0"/>
          <w:lang w:eastAsia="ko-KR"/>
        </w:rPr>
        <w:t>transmitter ON period</w:t>
      </w:r>
      <w:r w:rsidRPr="000F7A1D">
        <w:rPr>
          <w:lang w:eastAsia="zh-CN"/>
        </w:rPr>
        <w:t>.</w:t>
      </w:r>
      <w:r w:rsidRPr="000F7A1D">
        <w:rPr>
          <w:lang w:val="en-US" w:eastAsia="zh-CN"/>
        </w:rPr>
        <w:t xml:space="preserve"> TRP does not change with beamforming settings as long as the </w:t>
      </w:r>
      <w:r w:rsidRPr="000F7A1D">
        <w:rPr>
          <w:i/>
          <w:iCs/>
          <w:lang w:val="en-US" w:eastAsia="zh-CN"/>
        </w:rPr>
        <w:t>beam peak direction</w:t>
      </w:r>
      <w:r w:rsidRPr="000F7A1D">
        <w:rPr>
          <w:lang w:val="en-US" w:eastAsia="zh-CN"/>
        </w:rPr>
        <w:t xml:space="preserve"> is within the </w:t>
      </w:r>
      <w:r w:rsidRPr="000F7A1D">
        <w:rPr>
          <w:i/>
          <w:iCs/>
          <w:lang w:val="en-US" w:eastAsia="zh-CN"/>
        </w:rPr>
        <w:t>OTA peak directions set</w:t>
      </w:r>
      <w:r w:rsidRPr="000F7A1D">
        <w:rPr>
          <w:lang w:val="en-US" w:eastAsia="zh-CN"/>
        </w:rPr>
        <w:t xml:space="preserve">. Thus the TRP accuracy requirement must be met for any beamforming setting for which the </w:t>
      </w:r>
      <w:r w:rsidRPr="000F7A1D">
        <w:rPr>
          <w:i/>
          <w:iCs/>
          <w:lang w:val="en-US" w:eastAsia="zh-CN"/>
        </w:rPr>
        <w:t>beam peak direction</w:t>
      </w:r>
      <w:r w:rsidRPr="000F7A1D">
        <w:rPr>
          <w:lang w:val="en-US" w:eastAsia="zh-CN"/>
        </w:rPr>
        <w:t xml:space="preserve"> is within the </w:t>
      </w:r>
      <w:r w:rsidRPr="000F7A1D">
        <w:rPr>
          <w:i/>
          <w:iCs/>
          <w:lang w:val="en-US" w:eastAsia="zh-CN"/>
        </w:rPr>
        <w:t>OTA peak directions set</w:t>
      </w:r>
      <w:r w:rsidRPr="000F7A1D">
        <w:rPr>
          <w:lang w:val="en-US" w:eastAsia="zh-CN"/>
        </w:rPr>
        <w:t>.</w:t>
      </w:r>
    </w:p>
    <w:p w14:paraId="6D5E4CF2" w14:textId="77777777" w:rsidR="000F7A1D" w:rsidRPr="000F7A1D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F7A1D">
        <w:rPr>
          <w:lang w:eastAsia="ko-KR"/>
        </w:rPr>
        <w:t xml:space="preserve">The </w:t>
      </w:r>
      <w:del w:id="28" w:author="Chunhui Zhang" w:date="2020-01-24T12:25:00Z">
        <w:r w:rsidRPr="000F7A1D" w:rsidDel="005E0A71">
          <w:rPr>
            <w:lang w:eastAsia="ko-KR"/>
          </w:rPr>
          <w:delText xml:space="preserve">BS </w:delText>
        </w:r>
      </w:del>
      <w:ins w:id="29" w:author="Chunhui Zhang" w:date="2020-01-24T12:25:00Z">
        <w:r w:rsidRPr="000F7A1D">
          <w:rPr>
            <w:lang w:eastAsia="ko-KR"/>
          </w:rPr>
          <w:t xml:space="preserve">IAB </w:t>
        </w:r>
      </w:ins>
      <w:r w:rsidRPr="000F7A1D">
        <w:rPr>
          <w:i/>
          <w:lang w:eastAsia="ko-KR"/>
        </w:rPr>
        <w:t>rated carrier TRP output power</w:t>
      </w:r>
      <w:r w:rsidRPr="000F7A1D">
        <w:rPr>
          <w:lang w:eastAsia="ko-KR"/>
        </w:rPr>
        <w:t xml:space="preserve"> for </w:t>
      </w:r>
      <w:del w:id="30" w:author="Chunhui Zhang" w:date="2020-01-24T12:26:00Z">
        <w:r w:rsidRPr="000F7A1D" w:rsidDel="005E0A71">
          <w:rPr>
            <w:i/>
            <w:lang w:eastAsia="ko-KR"/>
          </w:rPr>
          <w:delText xml:space="preserve">BS </w:delText>
        </w:r>
      </w:del>
      <w:ins w:id="31" w:author="Chunhui Zhang" w:date="2020-01-24T12:26:00Z">
        <w:r w:rsidRPr="000F7A1D">
          <w:rPr>
            <w:i/>
            <w:lang w:eastAsia="ko-KR"/>
          </w:rPr>
          <w:t xml:space="preserve">IAB DU/IAB MT </w:t>
        </w:r>
      </w:ins>
      <w:r w:rsidRPr="000F7A1D">
        <w:rPr>
          <w:i/>
          <w:lang w:eastAsia="ko-KR"/>
        </w:rPr>
        <w:t xml:space="preserve">type 1-O </w:t>
      </w:r>
      <w:r w:rsidRPr="000F7A1D">
        <w:rPr>
          <w:lang w:eastAsia="ko-KR"/>
        </w:rPr>
        <w:t>shall be within limits as specified in table 9.3.1-1.</w:t>
      </w:r>
    </w:p>
    <w:p w14:paraId="55BAE117" w14:textId="77777777" w:rsidR="000F7A1D" w:rsidRPr="000F7A1D" w:rsidRDefault="000F7A1D" w:rsidP="000F7A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0F7A1D">
        <w:rPr>
          <w:rFonts w:ascii="Arial" w:hAnsi="Arial"/>
          <w:b/>
          <w:lang w:eastAsia="ko-KR"/>
        </w:rPr>
        <w:t xml:space="preserve">Table 9.3.1-1: </w:t>
      </w:r>
      <w:del w:id="32" w:author="Chunhui Zhang" w:date="2020-01-24T12:26:00Z">
        <w:r w:rsidRPr="000F7A1D" w:rsidDel="005E0A71">
          <w:rPr>
            <w:rFonts w:ascii="Arial" w:hAnsi="Arial"/>
            <w:b/>
            <w:lang w:eastAsia="ko-KR"/>
          </w:rPr>
          <w:delText xml:space="preserve">BS </w:delText>
        </w:r>
      </w:del>
      <w:ins w:id="33" w:author="Chunhui Zhang" w:date="2020-01-24T12:26:00Z">
        <w:r w:rsidRPr="000F7A1D">
          <w:rPr>
            <w:rFonts w:ascii="Arial" w:hAnsi="Arial"/>
            <w:b/>
            <w:lang w:eastAsia="ko-KR"/>
          </w:rPr>
          <w:t xml:space="preserve">IAB MT/DU </w:t>
        </w:r>
      </w:ins>
      <w:r w:rsidRPr="000F7A1D">
        <w:rPr>
          <w:rFonts w:ascii="Arial" w:hAnsi="Arial"/>
          <w:b/>
          <w:lang w:eastAsia="ko-KR"/>
        </w:rPr>
        <w:t>rated carrier TRP output power</w:t>
      </w:r>
      <w:r w:rsidRPr="000F7A1D">
        <w:rPr>
          <w:rFonts w:ascii="Arial" w:hAnsi="Arial"/>
          <w:b/>
          <w:i/>
          <w:lang w:eastAsia="ko-KR"/>
        </w:rPr>
        <w:t xml:space="preserve"> </w:t>
      </w:r>
      <w:r w:rsidRPr="000F7A1D">
        <w:rPr>
          <w:rFonts w:ascii="Arial" w:hAnsi="Arial"/>
          <w:b/>
          <w:lang w:eastAsia="ko-KR"/>
        </w:rPr>
        <w:t xml:space="preserve">limits for </w:t>
      </w:r>
      <w:del w:id="34" w:author="Chunhui Zhang" w:date="2020-01-24T12:26:00Z">
        <w:r w:rsidRPr="000F7A1D" w:rsidDel="005E0A71">
          <w:rPr>
            <w:rFonts w:ascii="Arial" w:hAnsi="Arial"/>
            <w:b/>
            <w:i/>
            <w:lang w:eastAsia="ko-KR"/>
          </w:rPr>
          <w:delText xml:space="preserve">BS </w:delText>
        </w:r>
      </w:del>
      <w:ins w:id="35" w:author="Chunhui Zhang" w:date="2020-01-24T12:26:00Z">
        <w:r w:rsidRPr="000F7A1D">
          <w:rPr>
            <w:rFonts w:ascii="Arial" w:hAnsi="Arial"/>
            <w:b/>
            <w:i/>
            <w:lang w:eastAsia="ko-KR"/>
          </w:rPr>
          <w:t xml:space="preserve">IAB MT/DU </w:t>
        </w:r>
      </w:ins>
      <w:ins w:id="36" w:author="Chunhui Zhang" w:date="2020-01-30T13:36:00Z">
        <w:r w:rsidRPr="000F7A1D">
          <w:rPr>
            <w:rFonts w:ascii="Arial" w:hAnsi="Arial"/>
            <w:b/>
            <w:i/>
            <w:lang w:eastAsia="ko-KR"/>
          </w:rPr>
          <w:t xml:space="preserve">of IAB </w:t>
        </w:r>
      </w:ins>
      <w:r w:rsidRPr="000F7A1D">
        <w:rPr>
          <w:rFonts w:ascii="Arial" w:hAnsi="Arial"/>
          <w:b/>
          <w:i/>
          <w:lang w:eastAsia="ko-KR"/>
        </w:rPr>
        <w:t>type 1-O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4"/>
        <w:gridCol w:w="4696"/>
      </w:tblGrid>
      <w:tr w:rsidR="000F7A1D" w:rsidRPr="000F7A1D" w14:paraId="4D851EF9" w14:textId="77777777" w:rsidTr="006E7EB8">
        <w:trPr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D5A0EE3" w14:textId="77777777" w:rsidR="000F7A1D" w:rsidRPr="000F7A1D" w:rsidRDefault="000F7A1D" w:rsidP="000F7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del w:id="37" w:author="Chunhui Zhang" w:date="2020-01-24T12:26:00Z">
              <w:r w:rsidRPr="000F7A1D" w:rsidDel="005E0A71">
                <w:rPr>
                  <w:rFonts w:ascii="Arial" w:hAnsi="Arial"/>
                  <w:b/>
                  <w:sz w:val="18"/>
                  <w:lang w:eastAsia="ko-KR"/>
                </w:rPr>
                <w:delText xml:space="preserve">BS </w:delText>
              </w:r>
            </w:del>
            <w:ins w:id="38" w:author="Chunhui Zhang" w:date="2020-01-24T12:26:00Z">
              <w:r w:rsidRPr="000F7A1D">
                <w:rPr>
                  <w:rFonts w:ascii="Arial" w:hAnsi="Arial"/>
                  <w:b/>
                  <w:sz w:val="18"/>
                  <w:lang w:eastAsia="ko-KR"/>
                </w:rPr>
                <w:t xml:space="preserve">IAB </w:t>
              </w:r>
            </w:ins>
            <w:r w:rsidRPr="000F7A1D">
              <w:rPr>
                <w:rFonts w:ascii="Arial" w:hAnsi="Arial"/>
                <w:b/>
                <w:sz w:val="18"/>
                <w:lang w:eastAsia="ko-KR"/>
              </w:rPr>
              <w:t>class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2FA0B03" w14:textId="77777777" w:rsidR="000F7A1D" w:rsidRPr="000F7A1D" w:rsidRDefault="000F7A1D" w:rsidP="000F7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F7A1D">
              <w:rPr>
                <w:rFonts w:ascii="Arial" w:hAnsi="Arial"/>
                <w:b/>
                <w:sz w:val="18"/>
                <w:lang w:eastAsia="ko-KR"/>
              </w:rPr>
              <w:t>P</w:t>
            </w:r>
            <w:r w:rsidRPr="000F7A1D">
              <w:rPr>
                <w:rFonts w:ascii="Arial" w:hAnsi="Arial"/>
                <w:b/>
                <w:sz w:val="18"/>
                <w:vertAlign w:val="subscript"/>
                <w:lang w:eastAsia="ko-KR"/>
              </w:rPr>
              <w:t>rated,c,TRP</w:t>
            </w:r>
          </w:p>
        </w:tc>
      </w:tr>
      <w:tr w:rsidR="000F7A1D" w:rsidRPr="000F7A1D" w14:paraId="02DA25E4" w14:textId="77777777" w:rsidTr="006E7EB8">
        <w:trPr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70208BC" w14:textId="77777777" w:rsidR="000F7A1D" w:rsidRPr="000F7A1D" w:rsidRDefault="000F7A1D" w:rsidP="000F7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F7A1D">
              <w:rPr>
                <w:rFonts w:ascii="Arial" w:hAnsi="Arial"/>
                <w:sz w:val="18"/>
                <w:lang w:eastAsia="ko-KR"/>
              </w:rPr>
              <w:t xml:space="preserve">Wide Area </w:t>
            </w:r>
            <w:del w:id="39" w:author="Chunhui Zhang" w:date="2020-01-24T12:26:00Z">
              <w:r w:rsidRPr="000F7A1D" w:rsidDel="005E0A71">
                <w:rPr>
                  <w:rFonts w:ascii="Arial" w:hAnsi="Arial"/>
                  <w:sz w:val="18"/>
                  <w:lang w:eastAsia="ko-KR"/>
                </w:rPr>
                <w:delText>BS</w:delText>
              </w:r>
            </w:del>
            <w:ins w:id="40" w:author="Chunhui Zhang" w:date="2020-01-24T12:26:00Z">
              <w:r w:rsidRPr="000F7A1D">
                <w:rPr>
                  <w:rFonts w:ascii="Arial" w:hAnsi="Arial"/>
                  <w:sz w:val="18"/>
                  <w:lang w:eastAsia="ko-KR"/>
                </w:rPr>
                <w:t>IAB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415C958" w14:textId="77777777" w:rsidR="000F7A1D" w:rsidRPr="000F7A1D" w:rsidRDefault="000F7A1D" w:rsidP="000F7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F7A1D">
              <w:rPr>
                <w:rFonts w:ascii="Arial" w:hAnsi="Arial"/>
                <w:sz w:val="18"/>
                <w:lang w:eastAsia="ko-KR"/>
              </w:rPr>
              <w:t>(note)</w:t>
            </w:r>
          </w:p>
        </w:tc>
      </w:tr>
      <w:tr w:rsidR="000F7A1D" w:rsidRPr="000F7A1D" w14:paraId="0EB53CFC" w14:textId="77777777" w:rsidTr="006E7EB8">
        <w:trPr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5EC451E" w14:textId="77777777" w:rsidR="000F7A1D" w:rsidRPr="000F7A1D" w:rsidRDefault="000F7A1D" w:rsidP="000F7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F7A1D">
              <w:rPr>
                <w:rFonts w:ascii="Arial" w:hAnsi="Arial"/>
                <w:sz w:val="18"/>
                <w:lang w:eastAsia="ko-KR"/>
              </w:rPr>
              <w:t xml:space="preserve">Medium Range </w:t>
            </w:r>
            <w:del w:id="41" w:author="Chunhui Zhang" w:date="2020-01-24T12:26:00Z">
              <w:r w:rsidRPr="000F7A1D" w:rsidDel="005E0A71">
                <w:rPr>
                  <w:rFonts w:ascii="Arial" w:hAnsi="Arial"/>
                  <w:sz w:val="18"/>
                  <w:lang w:eastAsia="ko-KR"/>
                </w:rPr>
                <w:delText>BS</w:delText>
              </w:r>
            </w:del>
            <w:ins w:id="42" w:author="Chunhui Zhang" w:date="2020-01-24T12:26:00Z">
              <w:r w:rsidRPr="000F7A1D">
                <w:rPr>
                  <w:rFonts w:ascii="Arial" w:hAnsi="Arial"/>
                  <w:sz w:val="18"/>
                  <w:lang w:eastAsia="ko-KR"/>
                </w:rPr>
                <w:t>IAB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4244699" w14:textId="77777777" w:rsidR="000F7A1D" w:rsidRPr="000F7A1D" w:rsidRDefault="000F7A1D" w:rsidP="000F7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F7A1D">
              <w:rPr>
                <w:rFonts w:ascii="Arial" w:hAnsi="Arial" w:hint="eastAsia"/>
                <w:sz w:val="18"/>
                <w:lang w:eastAsia="ko-KR"/>
              </w:rPr>
              <w:t>≤</w:t>
            </w:r>
            <w:r w:rsidRPr="000F7A1D">
              <w:rPr>
                <w:rFonts w:ascii="Arial" w:hAnsi="Arial"/>
                <w:sz w:val="18"/>
                <w:lang w:eastAsia="ko-KR"/>
              </w:rPr>
              <w:t xml:space="preserve"> + 47 dBm</w:t>
            </w:r>
          </w:p>
        </w:tc>
      </w:tr>
      <w:tr w:rsidR="000F7A1D" w:rsidRPr="000F7A1D" w14:paraId="1CCF5975" w14:textId="77777777" w:rsidTr="006E7EB8">
        <w:trPr>
          <w:jc w:val="center"/>
        </w:trPr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9F138D5" w14:textId="77777777" w:rsidR="000F7A1D" w:rsidRPr="000F7A1D" w:rsidRDefault="000F7A1D" w:rsidP="000F7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F7A1D">
              <w:rPr>
                <w:rFonts w:ascii="Arial" w:hAnsi="Arial"/>
                <w:sz w:val="18"/>
                <w:lang w:eastAsia="ko-KR"/>
              </w:rPr>
              <w:t xml:space="preserve">Local Area </w:t>
            </w:r>
            <w:del w:id="43" w:author="Chunhui Zhang" w:date="2020-01-24T12:26:00Z">
              <w:r w:rsidRPr="000F7A1D" w:rsidDel="005E0A71">
                <w:rPr>
                  <w:rFonts w:ascii="Arial" w:hAnsi="Arial"/>
                  <w:sz w:val="18"/>
                  <w:lang w:eastAsia="ko-KR"/>
                </w:rPr>
                <w:delText>BS</w:delText>
              </w:r>
            </w:del>
            <w:ins w:id="44" w:author="Chunhui Zhang" w:date="2020-01-24T12:26:00Z">
              <w:r w:rsidRPr="000F7A1D">
                <w:rPr>
                  <w:rFonts w:ascii="Arial" w:hAnsi="Arial"/>
                  <w:sz w:val="18"/>
                  <w:lang w:eastAsia="ko-KR"/>
                </w:rPr>
                <w:t>IAB</w:t>
              </w:r>
            </w:ins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61E2071" w14:textId="77777777" w:rsidR="000F7A1D" w:rsidRPr="000F7A1D" w:rsidRDefault="000F7A1D" w:rsidP="000F7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F7A1D">
              <w:rPr>
                <w:rFonts w:ascii="Arial" w:hAnsi="Arial" w:hint="eastAsia"/>
                <w:sz w:val="18"/>
                <w:lang w:eastAsia="ko-KR"/>
              </w:rPr>
              <w:t>≤</w:t>
            </w:r>
            <w:r w:rsidRPr="000F7A1D">
              <w:rPr>
                <w:rFonts w:ascii="Arial" w:hAnsi="Arial"/>
                <w:sz w:val="18"/>
                <w:lang w:eastAsia="ko-KR"/>
              </w:rPr>
              <w:t xml:space="preserve"> + 33 dBm</w:t>
            </w:r>
          </w:p>
        </w:tc>
      </w:tr>
      <w:tr w:rsidR="000F7A1D" w:rsidRPr="000F7A1D" w14:paraId="0E91066B" w14:textId="77777777" w:rsidTr="006E7EB8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9A79F24" w14:textId="77777777" w:rsidR="000F7A1D" w:rsidRPr="000F7A1D" w:rsidRDefault="000F7A1D" w:rsidP="000F7A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F7A1D">
              <w:rPr>
                <w:rFonts w:ascii="Arial" w:hAnsi="Arial"/>
                <w:sz w:val="18"/>
                <w:lang w:eastAsia="ko-KR"/>
              </w:rPr>
              <w:t>NOTE:</w:t>
            </w:r>
            <w:r w:rsidRPr="000F7A1D">
              <w:rPr>
                <w:rFonts w:ascii="Arial" w:hAnsi="Arial"/>
                <w:sz w:val="18"/>
                <w:lang w:eastAsia="ko-KR"/>
              </w:rPr>
              <w:tab/>
              <w:t xml:space="preserve">There is no upper limit for the </w:t>
            </w:r>
            <w:r w:rsidRPr="000F7A1D">
              <w:rPr>
                <w:rFonts w:ascii="Arial" w:hAnsi="Arial"/>
                <w:bCs/>
                <w:sz w:val="18"/>
                <w:lang w:eastAsia="ko-KR"/>
              </w:rPr>
              <w:t>P</w:t>
            </w:r>
            <w:r w:rsidRPr="000F7A1D">
              <w:rPr>
                <w:rFonts w:ascii="Arial" w:hAnsi="Arial"/>
                <w:bCs/>
                <w:sz w:val="18"/>
                <w:vertAlign w:val="subscript"/>
                <w:lang w:eastAsia="ko-KR"/>
              </w:rPr>
              <w:t>rated,c,TRP</w:t>
            </w:r>
            <w:r w:rsidRPr="000F7A1D">
              <w:rPr>
                <w:rFonts w:ascii="Arial" w:hAnsi="Arial"/>
                <w:sz w:val="18"/>
                <w:lang w:eastAsia="ko-KR"/>
              </w:rPr>
              <w:t xml:space="preserve"> of the Wide Area </w:t>
            </w:r>
            <w:del w:id="45" w:author="Chunhui Zhang" w:date="2020-01-24T12:26:00Z">
              <w:r w:rsidRPr="000F7A1D" w:rsidDel="005E0A71">
                <w:rPr>
                  <w:rFonts w:ascii="Arial" w:hAnsi="Arial"/>
                  <w:sz w:val="18"/>
                  <w:lang w:eastAsia="ko-KR"/>
                </w:rPr>
                <w:delText>Base Station</w:delText>
              </w:r>
            </w:del>
            <w:ins w:id="46" w:author="Chunhui Zhang" w:date="2020-01-24T12:26:00Z">
              <w:r w:rsidRPr="000F7A1D">
                <w:rPr>
                  <w:rFonts w:ascii="Arial" w:hAnsi="Arial"/>
                  <w:sz w:val="18"/>
                  <w:lang w:val="en-US" w:eastAsia="ko-KR"/>
                  <w:rPrChange w:id="47" w:author="Chunhui Zhang" w:date="2020-01-24T12:26:00Z">
                    <w:rPr>
                      <w:lang w:val="sv-SE"/>
                    </w:rPr>
                  </w:rPrChange>
                </w:rPr>
                <w:t>IA</w:t>
              </w:r>
              <w:r w:rsidRPr="000F7A1D">
                <w:rPr>
                  <w:rFonts w:ascii="Arial" w:hAnsi="Arial"/>
                  <w:sz w:val="18"/>
                  <w:lang w:val="en-US" w:eastAsia="ko-KR"/>
                </w:rPr>
                <w:t>B</w:t>
              </w:r>
            </w:ins>
            <w:r w:rsidRPr="000F7A1D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</w:tbl>
    <w:p w14:paraId="6CAFDE48" w14:textId="77777777" w:rsidR="000F7A1D" w:rsidRPr="000F7A1D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1EF5ED4" w14:textId="77777777" w:rsidR="000F7A1D" w:rsidRPr="000F7A1D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F7A1D">
        <w:rPr>
          <w:lang w:eastAsia="ko-KR"/>
        </w:rPr>
        <w:t xml:space="preserve">There is no upper limit for the </w:t>
      </w:r>
      <w:r w:rsidRPr="000F7A1D">
        <w:rPr>
          <w:i/>
          <w:lang w:eastAsia="zh-CN"/>
        </w:rPr>
        <w:t>rated carrier TRP output power</w:t>
      </w:r>
      <w:r w:rsidRPr="000F7A1D">
        <w:rPr>
          <w:lang w:eastAsia="zh-CN"/>
        </w:rPr>
        <w:t xml:space="preserve"> of </w:t>
      </w:r>
      <w:del w:id="48" w:author="Chunhui Zhang" w:date="2020-01-24T12:27:00Z">
        <w:r w:rsidRPr="000F7A1D" w:rsidDel="005E0A71">
          <w:rPr>
            <w:i/>
            <w:lang w:eastAsia="zh-CN"/>
          </w:rPr>
          <w:delText xml:space="preserve">BS </w:delText>
        </w:r>
      </w:del>
      <w:ins w:id="49" w:author="Chunhui Zhang" w:date="2020-01-24T12:27:00Z">
        <w:r w:rsidRPr="000F7A1D">
          <w:rPr>
            <w:i/>
            <w:lang w:eastAsia="zh-CN"/>
          </w:rPr>
          <w:t xml:space="preserve">IAB DU/MT </w:t>
        </w:r>
      </w:ins>
      <w:r w:rsidRPr="000F7A1D">
        <w:rPr>
          <w:i/>
          <w:lang w:eastAsia="zh-CN"/>
        </w:rPr>
        <w:t>type 2-O</w:t>
      </w:r>
      <w:r w:rsidRPr="000F7A1D">
        <w:rPr>
          <w:lang w:eastAsia="zh-CN"/>
        </w:rPr>
        <w:t>.</w:t>
      </w:r>
    </w:p>
    <w:p w14:paraId="4715A96E" w14:textId="77777777" w:rsidR="000F7A1D" w:rsidRPr="000F7A1D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F7A1D">
        <w:rPr>
          <w:lang w:eastAsia="zh-CN"/>
        </w:rPr>
        <w:lastRenderedPageBreak/>
        <w:t xml:space="preserve">Despite the general requirements for the </w:t>
      </w:r>
      <w:del w:id="50" w:author="Chunhui Zhang" w:date="2020-01-24T12:27:00Z">
        <w:r w:rsidRPr="000F7A1D" w:rsidDel="005E0A71">
          <w:rPr>
            <w:lang w:eastAsia="zh-CN"/>
          </w:rPr>
          <w:delText xml:space="preserve">BS </w:delText>
        </w:r>
      </w:del>
      <w:ins w:id="51" w:author="Chunhui Zhang" w:date="2020-01-24T12:27:00Z">
        <w:r w:rsidRPr="000F7A1D">
          <w:rPr>
            <w:lang w:eastAsia="zh-CN"/>
          </w:rPr>
          <w:t xml:space="preserve">IAB </w:t>
        </w:r>
      </w:ins>
      <w:r w:rsidRPr="000F7A1D">
        <w:rPr>
          <w:lang w:eastAsia="zh-CN"/>
        </w:rPr>
        <w:t>output power described in subclauses 9.3.2 – 9.3.3, additional regional requirements might be applicable.</w:t>
      </w:r>
    </w:p>
    <w:p w14:paraId="2511C691" w14:textId="77777777" w:rsidR="000F7A1D" w:rsidRPr="000F7A1D" w:rsidRDefault="000F7A1D" w:rsidP="000F7A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0F7A1D">
        <w:rPr>
          <w:lang w:eastAsia="ko-KR"/>
        </w:rPr>
        <w:t>NOTE:</w:t>
      </w:r>
      <w:r w:rsidRPr="000F7A1D">
        <w:rPr>
          <w:lang w:eastAsia="ko-KR"/>
        </w:rPr>
        <w:tab/>
        <w:t xml:space="preserve">In certain regions, power limits corresponding to </w:t>
      </w:r>
      <w:del w:id="52" w:author="Chunhui Zhang" w:date="2020-01-24T12:27:00Z">
        <w:r w:rsidRPr="000F7A1D" w:rsidDel="004C45BF">
          <w:rPr>
            <w:lang w:eastAsia="ko-KR"/>
          </w:rPr>
          <w:delText xml:space="preserve">BS </w:delText>
        </w:r>
      </w:del>
      <w:ins w:id="53" w:author="Chunhui Zhang" w:date="2020-01-24T12:27:00Z">
        <w:r w:rsidRPr="000F7A1D">
          <w:rPr>
            <w:lang w:eastAsia="ko-KR"/>
          </w:rPr>
          <w:t xml:space="preserve">IAB </w:t>
        </w:r>
      </w:ins>
      <w:r w:rsidRPr="000F7A1D">
        <w:rPr>
          <w:lang w:eastAsia="ko-KR"/>
        </w:rPr>
        <w:t xml:space="preserve">classes may apply for </w:t>
      </w:r>
      <w:del w:id="54" w:author="Chunhui Zhang" w:date="2020-01-24T12:27:00Z">
        <w:r w:rsidRPr="000F7A1D" w:rsidDel="004C45BF">
          <w:rPr>
            <w:i/>
            <w:lang w:eastAsia="ko-KR"/>
          </w:rPr>
          <w:delText xml:space="preserve">BS </w:delText>
        </w:r>
      </w:del>
      <w:ins w:id="55" w:author="Chunhui Zhang" w:date="2020-01-24T12:27:00Z">
        <w:r w:rsidRPr="000F7A1D">
          <w:rPr>
            <w:i/>
            <w:lang w:eastAsia="ko-KR"/>
          </w:rPr>
          <w:t xml:space="preserve">IAB DU/MT </w:t>
        </w:r>
      </w:ins>
      <w:ins w:id="56" w:author="Chunhui Zhang" w:date="2020-01-30T13:38:00Z">
        <w:r w:rsidRPr="000F7A1D">
          <w:rPr>
            <w:i/>
            <w:lang w:eastAsia="ko-KR"/>
          </w:rPr>
          <w:t xml:space="preserve">of IAB </w:t>
        </w:r>
      </w:ins>
      <w:r w:rsidRPr="000F7A1D">
        <w:rPr>
          <w:i/>
          <w:lang w:eastAsia="ko-KR"/>
        </w:rPr>
        <w:t>type 2-O</w:t>
      </w:r>
      <w:r w:rsidRPr="000F7A1D">
        <w:rPr>
          <w:lang w:eastAsia="ko-KR"/>
        </w:rPr>
        <w:t>.</w:t>
      </w:r>
    </w:p>
    <w:p w14:paraId="35FB67D7" w14:textId="77777777" w:rsidR="000F7A1D" w:rsidRPr="000F7A1D" w:rsidRDefault="000F7A1D" w:rsidP="000F7A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0F7A1D">
        <w:rPr>
          <w:rFonts w:ascii="Arial" w:hAnsi="Arial"/>
          <w:sz w:val="28"/>
          <w:lang w:eastAsia="ko-KR"/>
        </w:rPr>
        <w:t xml:space="preserve">9.3.2 Minimum requirement for </w:t>
      </w:r>
      <w:del w:id="57" w:author="Chunhui Zhang" w:date="2020-01-24T12:29:00Z">
        <w:r w:rsidRPr="000F7A1D" w:rsidDel="004C45BF">
          <w:rPr>
            <w:rFonts w:ascii="Arial" w:hAnsi="Arial"/>
            <w:i/>
            <w:sz w:val="28"/>
            <w:lang w:eastAsia="ko-KR"/>
          </w:rPr>
          <w:delText xml:space="preserve">BS </w:delText>
        </w:r>
      </w:del>
      <w:ins w:id="58" w:author="Chunhui Zhang" w:date="2020-01-24T12:29:00Z">
        <w:r w:rsidRPr="000F7A1D">
          <w:rPr>
            <w:rFonts w:ascii="Arial" w:hAnsi="Arial"/>
            <w:i/>
            <w:sz w:val="28"/>
            <w:lang w:eastAsia="ko-KR"/>
          </w:rPr>
          <w:t>IAB DU</w:t>
        </w:r>
      </w:ins>
      <w:ins w:id="59" w:author="Chunhui Zhang" w:date="2020-01-30T13:38:00Z">
        <w:r w:rsidRPr="000F7A1D">
          <w:rPr>
            <w:rFonts w:ascii="Arial" w:hAnsi="Arial"/>
            <w:i/>
            <w:sz w:val="28"/>
            <w:lang w:eastAsia="ko-KR"/>
          </w:rPr>
          <w:t xml:space="preserve"> of IAB</w:t>
        </w:r>
      </w:ins>
      <w:ins w:id="60" w:author="Chunhui Zhang" w:date="2020-01-24T12:29:00Z">
        <w:r w:rsidRPr="000F7A1D">
          <w:rPr>
            <w:rFonts w:ascii="Arial" w:hAnsi="Arial"/>
            <w:i/>
            <w:sz w:val="28"/>
            <w:lang w:eastAsia="ko-KR"/>
          </w:rPr>
          <w:t xml:space="preserve"> </w:t>
        </w:r>
      </w:ins>
      <w:r w:rsidRPr="000F7A1D">
        <w:rPr>
          <w:rFonts w:ascii="Arial" w:hAnsi="Arial"/>
          <w:i/>
          <w:sz w:val="28"/>
          <w:lang w:eastAsia="ko-KR"/>
        </w:rPr>
        <w:t>type 1-O</w:t>
      </w:r>
    </w:p>
    <w:p w14:paraId="08CB81AB" w14:textId="77777777" w:rsidR="000F7A1D" w:rsidRPr="000F7A1D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F7A1D">
        <w:rPr>
          <w:lang w:eastAsia="ko-KR"/>
        </w:rPr>
        <w:t xml:space="preserve">In normal conditions, the </w:t>
      </w:r>
      <w:del w:id="61" w:author="Chunhui Zhang" w:date="2020-01-24T14:07:00Z">
        <w:r w:rsidRPr="000F7A1D" w:rsidDel="003069BD">
          <w:rPr>
            <w:i/>
            <w:lang w:eastAsia="ko-KR"/>
          </w:rPr>
          <w:delText xml:space="preserve">BS </w:delText>
        </w:r>
      </w:del>
      <w:ins w:id="62" w:author="Chunhui Zhang" w:date="2020-01-24T14:07:00Z">
        <w:r w:rsidRPr="000F7A1D">
          <w:rPr>
            <w:i/>
            <w:lang w:eastAsia="ko-KR"/>
          </w:rPr>
          <w:t>IAB DU</w:t>
        </w:r>
      </w:ins>
      <w:ins w:id="63" w:author="Chunhui Zhang" w:date="2020-01-30T13:38:00Z">
        <w:r w:rsidRPr="000F7A1D">
          <w:rPr>
            <w:i/>
            <w:lang w:eastAsia="ko-KR"/>
          </w:rPr>
          <w:t xml:space="preserve"> of IAB</w:t>
        </w:r>
      </w:ins>
      <w:ins w:id="64" w:author="Chunhui Zhang" w:date="2020-01-24T14:07:00Z">
        <w:r w:rsidRPr="000F7A1D">
          <w:rPr>
            <w:i/>
            <w:lang w:eastAsia="ko-KR"/>
          </w:rPr>
          <w:t xml:space="preserve"> </w:t>
        </w:r>
      </w:ins>
      <w:r w:rsidRPr="000F7A1D">
        <w:rPr>
          <w:i/>
          <w:lang w:eastAsia="ko-KR"/>
        </w:rPr>
        <w:t>type 1-O</w:t>
      </w:r>
      <w:r w:rsidRPr="000F7A1D">
        <w:rPr>
          <w:lang w:eastAsia="ko-KR"/>
        </w:rPr>
        <w:t xml:space="preserve"> </w:t>
      </w:r>
      <w:r w:rsidRPr="000F7A1D">
        <w:rPr>
          <w:i/>
          <w:lang w:eastAsia="ko-KR"/>
        </w:rPr>
        <w:t>maximum carrier TRP output power</w:t>
      </w:r>
      <w:r w:rsidRPr="000F7A1D">
        <w:rPr>
          <w:lang w:eastAsia="ko-KR"/>
        </w:rPr>
        <w:t>, P</w:t>
      </w:r>
      <w:r w:rsidRPr="000F7A1D">
        <w:rPr>
          <w:vertAlign w:val="subscript"/>
          <w:lang w:eastAsia="ko-KR"/>
        </w:rPr>
        <w:t>max,c</w:t>
      </w:r>
      <w:r w:rsidRPr="000F7A1D">
        <w:rPr>
          <w:lang w:eastAsia="ko-KR"/>
        </w:rPr>
        <w:t>,</w:t>
      </w:r>
      <w:r w:rsidRPr="000F7A1D">
        <w:rPr>
          <w:vertAlign w:val="subscript"/>
          <w:lang w:eastAsia="ko-KR"/>
        </w:rPr>
        <w:t>TRP</w:t>
      </w:r>
      <w:r w:rsidRPr="000F7A1D">
        <w:rPr>
          <w:lang w:eastAsia="ko-KR"/>
        </w:rPr>
        <w:t xml:space="preserve"> measured at </w:t>
      </w:r>
      <w:r w:rsidRPr="000F7A1D">
        <w:rPr>
          <w:lang w:eastAsia="zh-CN"/>
        </w:rPr>
        <w:t xml:space="preserve">the RIB </w:t>
      </w:r>
      <w:r w:rsidRPr="000F7A1D">
        <w:rPr>
          <w:lang w:eastAsia="ko-KR"/>
        </w:rPr>
        <w:t xml:space="preserve">shall remain within ±2 dB of the </w:t>
      </w:r>
      <w:r w:rsidRPr="000F7A1D">
        <w:rPr>
          <w:i/>
          <w:lang w:eastAsia="ko-KR"/>
        </w:rPr>
        <w:t>rated carrier TRP output power</w:t>
      </w:r>
      <w:r w:rsidRPr="000F7A1D">
        <w:rPr>
          <w:lang w:eastAsia="ko-KR"/>
        </w:rPr>
        <w:t xml:space="preserve"> P</w:t>
      </w:r>
      <w:r w:rsidRPr="000F7A1D">
        <w:rPr>
          <w:vertAlign w:val="subscript"/>
          <w:lang w:eastAsia="ko-KR"/>
        </w:rPr>
        <w:t>rated,c,TRP</w:t>
      </w:r>
      <w:r w:rsidRPr="000F7A1D">
        <w:rPr>
          <w:lang w:eastAsia="ko-KR"/>
        </w:rPr>
        <w:t>, as declared by the manufacturer.</w:t>
      </w:r>
    </w:p>
    <w:p w14:paraId="023A3971" w14:textId="77777777" w:rsidR="000F7A1D" w:rsidRPr="000F7A1D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F7A1D">
        <w:rPr>
          <w:lang w:eastAsia="ko-KR"/>
        </w:rPr>
        <w:t>Normal conditions are defined in TS 38.141-1, annex B [6].</w:t>
      </w:r>
    </w:p>
    <w:p w14:paraId="0EBA5FFF" w14:textId="77777777" w:rsidR="000F7A1D" w:rsidRPr="000F7A1D" w:rsidRDefault="000F7A1D" w:rsidP="000F7A1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65" w:name="_Toc13080336"/>
      <w:r w:rsidRPr="000F7A1D">
        <w:rPr>
          <w:rFonts w:ascii="Arial" w:hAnsi="Arial"/>
          <w:sz w:val="28"/>
          <w:lang w:eastAsia="zh-CN"/>
        </w:rPr>
        <w:t xml:space="preserve">9.3.3 </w:t>
      </w:r>
      <w:r w:rsidRPr="000F7A1D">
        <w:rPr>
          <w:rFonts w:ascii="Arial" w:hAnsi="Arial"/>
          <w:sz w:val="28"/>
          <w:lang w:eastAsia="ko-KR"/>
        </w:rPr>
        <w:t xml:space="preserve">Minimum requirement for </w:t>
      </w:r>
      <w:del w:id="66" w:author="Chunhui Zhang" w:date="2020-01-24T12:29:00Z">
        <w:r w:rsidRPr="000F7A1D" w:rsidDel="004C45BF">
          <w:rPr>
            <w:rFonts w:ascii="Arial" w:hAnsi="Arial"/>
            <w:i/>
            <w:sz w:val="28"/>
            <w:lang w:eastAsia="ko-KR"/>
          </w:rPr>
          <w:delText xml:space="preserve">BS </w:delText>
        </w:r>
      </w:del>
      <w:ins w:id="67" w:author="Chunhui Zhang" w:date="2020-01-24T12:29:00Z">
        <w:r w:rsidRPr="000F7A1D">
          <w:rPr>
            <w:rFonts w:ascii="Arial" w:hAnsi="Arial"/>
            <w:i/>
            <w:sz w:val="28"/>
            <w:lang w:eastAsia="ko-KR"/>
          </w:rPr>
          <w:t>IAB DU</w:t>
        </w:r>
      </w:ins>
      <w:ins w:id="68" w:author="Chunhui Zhang" w:date="2020-01-30T13:38:00Z">
        <w:r w:rsidRPr="000F7A1D">
          <w:rPr>
            <w:rFonts w:ascii="Arial" w:hAnsi="Arial"/>
            <w:i/>
            <w:sz w:val="28"/>
            <w:lang w:eastAsia="ko-KR"/>
          </w:rPr>
          <w:t xml:space="preserve"> of </w:t>
        </w:r>
      </w:ins>
      <w:ins w:id="69" w:author="Chunhui Zhang" w:date="2020-01-30T13:39:00Z">
        <w:r w:rsidRPr="000F7A1D">
          <w:rPr>
            <w:rFonts w:ascii="Arial" w:hAnsi="Arial"/>
            <w:i/>
            <w:sz w:val="28"/>
            <w:lang w:eastAsia="ko-KR"/>
          </w:rPr>
          <w:t>IAB</w:t>
        </w:r>
      </w:ins>
      <w:ins w:id="70" w:author="Chunhui Zhang" w:date="2020-01-24T12:29:00Z">
        <w:r w:rsidRPr="000F7A1D">
          <w:rPr>
            <w:rFonts w:ascii="Arial" w:hAnsi="Arial"/>
            <w:i/>
            <w:sz w:val="28"/>
            <w:lang w:eastAsia="ko-KR"/>
          </w:rPr>
          <w:t xml:space="preserve"> </w:t>
        </w:r>
      </w:ins>
      <w:r w:rsidRPr="000F7A1D">
        <w:rPr>
          <w:rFonts w:ascii="Arial" w:hAnsi="Arial"/>
          <w:i/>
          <w:sz w:val="28"/>
          <w:lang w:eastAsia="ko-KR"/>
        </w:rPr>
        <w:t>type 2-O</w:t>
      </w:r>
      <w:bookmarkEnd w:id="65"/>
    </w:p>
    <w:p w14:paraId="1F01791B" w14:textId="77777777" w:rsidR="000F7A1D" w:rsidRPr="000F7A1D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F7A1D">
        <w:rPr>
          <w:lang w:eastAsia="ko-KR"/>
        </w:rPr>
        <w:t xml:space="preserve">In normal conditions, the </w:t>
      </w:r>
      <w:del w:id="71" w:author="Chunhui Zhang" w:date="2020-01-24T14:07:00Z">
        <w:r w:rsidRPr="000F7A1D" w:rsidDel="003069BD">
          <w:rPr>
            <w:i/>
            <w:lang w:eastAsia="ko-KR"/>
          </w:rPr>
          <w:delText xml:space="preserve">BS </w:delText>
        </w:r>
      </w:del>
      <w:ins w:id="72" w:author="Chunhui Zhang" w:date="2020-01-24T14:07:00Z">
        <w:r w:rsidRPr="000F7A1D">
          <w:rPr>
            <w:i/>
            <w:lang w:eastAsia="ko-KR"/>
          </w:rPr>
          <w:t>IAB DU</w:t>
        </w:r>
      </w:ins>
      <w:ins w:id="73" w:author="Chunhui Zhang" w:date="2020-01-30T13:39:00Z">
        <w:r w:rsidRPr="000F7A1D">
          <w:rPr>
            <w:i/>
            <w:lang w:eastAsia="ko-KR"/>
          </w:rPr>
          <w:t xml:space="preserve"> of IAB</w:t>
        </w:r>
      </w:ins>
      <w:ins w:id="74" w:author="Chunhui Zhang" w:date="2020-01-24T14:07:00Z">
        <w:r w:rsidRPr="000F7A1D">
          <w:rPr>
            <w:i/>
            <w:lang w:eastAsia="ko-KR"/>
          </w:rPr>
          <w:t xml:space="preserve"> </w:t>
        </w:r>
      </w:ins>
      <w:r w:rsidRPr="000F7A1D">
        <w:rPr>
          <w:i/>
          <w:lang w:eastAsia="ko-KR"/>
        </w:rPr>
        <w:t>type 2-O</w:t>
      </w:r>
      <w:r w:rsidRPr="000F7A1D">
        <w:rPr>
          <w:lang w:eastAsia="ko-KR"/>
        </w:rPr>
        <w:t xml:space="preserve"> </w:t>
      </w:r>
      <w:r w:rsidRPr="000F7A1D">
        <w:rPr>
          <w:i/>
          <w:lang w:eastAsia="ko-KR"/>
        </w:rPr>
        <w:t>maximum carrier TRP output power</w:t>
      </w:r>
      <w:r w:rsidRPr="000F7A1D">
        <w:rPr>
          <w:lang w:eastAsia="ko-KR"/>
        </w:rPr>
        <w:t>, P</w:t>
      </w:r>
      <w:r w:rsidRPr="000F7A1D">
        <w:rPr>
          <w:vertAlign w:val="subscript"/>
          <w:lang w:eastAsia="ko-KR"/>
        </w:rPr>
        <w:t>max,c</w:t>
      </w:r>
      <w:r w:rsidRPr="000F7A1D">
        <w:rPr>
          <w:lang w:eastAsia="ko-KR"/>
        </w:rPr>
        <w:t>,</w:t>
      </w:r>
      <w:r w:rsidRPr="000F7A1D">
        <w:rPr>
          <w:vertAlign w:val="subscript"/>
          <w:lang w:eastAsia="ko-KR"/>
        </w:rPr>
        <w:t>TRP</w:t>
      </w:r>
      <w:r w:rsidRPr="000F7A1D">
        <w:rPr>
          <w:lang w:eastAsia="ko-KR"/>
        </w:rPr>
        <w:t xml:space="preserve"> measured at </w:t>
      </w:r>
      <w:r w:rsidRPr="000F7A1D">
        <w:rPr>
          <w:lang w:val="en-US" w:eastAsia="zh-CN"/>
        </w:rPr>
        <w:t xml:space="preserve">the RIB </w:t>
      </w:r>
      <w:r w:rsidRPr="000F7A1D">
        <w:rPr>
          <w:lang w:eastAsia="ko-KR"/>
        </w:rPr>
        <w:t xml:space="preserve">shall remain within ±3 dB of the </w:t>
      </w:r>
      <w:r w:rsidRPr="000F7A1D">
        <w:rPr>
          <w:i/>
          <w:lang w:eastAsia="ko-KR"/>
        </w:rPr>
        <w:t>rated carrier TRP output power</w:t>
      </w:r>
      <w:r w:rsidRPr="000F7A1D">
        <w:rPr>
          <w:lang w:eastAsia="ko-KR"/>
        </w:rPr>
        <w:t xml:space="preserve"> P</w:t>
      </w:r>
      <w:r w:rsidRPr="000F7A1D">
        <w:rPr>
          <w:vertAlign w:val="subscript"/>
          <w:lang w:eastAsia="ko-KR"/>
        </w:rPr>
        <w:t>rated,c,TRP</w:t>
      </w:r>
      <w:r w:rsidRPr="000F7A1D">
        <w:rPr>
          <w:lang w:eastAsia="ko-KR"/>
        </w:rPr>
        <w:t>, as declared by the manufacturer.</w:t>
      </w:r>
    </w:p>
    <w:p w14:paraId="168FC585" w14:textId="77777777" w:rsidR="000F7A1D" w:rsidRPr="000F7A1D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F7A1D">
        <w:rPr>
          <w:lang w:eastAsia="ko-KR"/>
        </w:rPr>
        <w:t>Normal conditions are defined in TS 38.141-2, annex B [6].</w:t>
      </w:r>
    </w:p>
    <w:p w14:paraId="24994873" w14:textId="77777777" w:rsidR="000F7A1D" w:rsidRPr="000F7A1D" w:rsidRDefault="000F7A1D" w:rsidP="000F7A1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75" w:author="Chunhui Zhang" w:date="2020-01-30T13:39:00Z"/>
          <w:rFonts w:ascii="Arial" w:hAnsi="Arial"/>
          <w:sz w:val="28"/>
          <w:lang w:eastAsia="zh-CN"/>
        </w:rPr>
      </w:pPr>
      <w:r w:rsidRPr="000F7A1D">
        <w:rPr>
          <w:rFonts w:ascii="Arial" w:hAnsi="Arial"/>
          <w:sz w:val="28"/>
          <w:lang w:eastAsia="zh-CN"/>
        </w:rPr>
        <w:t>9.3.4</w:t>
      </w:r>
      <w:ins w:id="76" w:author="Chunhui Zhang" w:date="2020-01-30T13:39:00Z">
        <w:r w:rsidRPr="000F7A1D">
          <w:rPr>
            <w:rFonts w:ascii="Arial" w:hAnsi="Arial"/>
            <w:sz w:val="28"/>
            <w:lang w:eastAsia="zh-CN"/>
          </w:rPr>
          <w:t xml:space="preserve"> Minimum requirement for IAB MT</w:t>
        </w:r>
      </w:ins>
      <w:ins w:id="77" w:author="Chunhui Zhang" w:date="2020-01-30T13:40:00Z">
        <w:r w:rsidRPr="000F7A1D">
          <w:rPr>
            <w:rFonts w:ascii="Arial" w:hAnsi="Arial"/>
            <w:sz w:val="28"/>
            <w:lang w:eastAsia="zh-CN"/>
          </w:rPr>
          <w:t xml:space="preserve"> of IAB</w:t>
        </w:r>
      </w:ins>
      <w:ins w:id="78" w:author="Chunhui Zhang" w:date="2020-01-30T13:39:00Z">
        <w:r w:rsidRPr="000F7A1D">
          <w:rPr>
            <w:rFonts w:ascii="Arial" w:hAnsi="Arial"/>
            <w:sz w:val="28"/>
            <w:lang w:eastAsia="zh-CN"/>
          </w:rPr>
          <w:t xml:space="preserve"> </w:t>
        </w:r>
      </w:ins>
      <w:ins w:id="79" w:author="Chunhui Zhang" w:date="2020-01-30T13:40:00Z">
        <w:r w:rsidRPr="000F7A1D">
          <w:rPr>
            <w:rFonts w:ascii="Arial" w:hAnsi="Arial"/>
            <w:sz w:val="28"/>
            <w:lang w:eastAsia="zh-CN"/>
          </w:rPr>
          <w:t xml:space="preserve">type </w:t>
        </w:r>
      </w:ins>
      <w:ins w:id="80" w:author="Chunhui Zhang" w:date="2020-01-30T13:39:00Z">
        <w:r w:rsidRPr="000F7A1D">
          <w:rPr>
            <w:rFonts w:ascii="Arial" w:hAnsi="Arial"/>
            <w:sz w:val="28"/>
            <w:lang w:eastAsia="zh-CN"/>
          </w:rPr>
          <w:t>1-O</w:t>
        </w:r>
      </w:ins>
    </w:p>
    <w:p w14:paraId="277D220B" w14:textId="77777777" w:rsidR="000F7A1D" w:rsidRPr="000F7A1D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ins w:id="81" w:author="Chunhui Zhang" w:date="2020-01-30T13:39:00Z"/>
          <w:lang w:eastAsia="ko-KR"/>
        </w:rPr>
      </w:pPr>
      <w:ins w:id="82" w:author="Chunhui Zhang" w:date="2020-01-30T13:39:00Z">
        <w:r w:rsidRPr="000F7A1D">
          <w:rPr>
            <w:lang w:eastAsia="ko-KR"/>
          </w:rPr>
          <w:t xml:space="preserve">In normal conditions, the </w:t>
        </w:r>
        <w:del w:id="83" w:author="Chunhui Zhang" w:date="2020-01-24T14:07:00Z">
          <w:r w:rsidRPr="000F7A1D" w:rsidDel="003069BD">
            <w:rPr>
              <w:i/>
              <w:lang w:eastAsia="ko-KR"/>
            </w:rPr>
            <w:delText xml:space="preserve">BS </w:delText>
          </w:r>
        </w:del>
        <w:r w:rsidRPr="000F7A1D">
          <w:rPr>
            <w:i/>
            <w:lang w:eastAsia="ko-KR"/>
          </w:rPr>
          <w:t>IAB MT type 1-O</w:t>
        </w:r>
        <w:r w:rsidRPr="000F7A1D">
          <w:rPr>
            <w:lang w:eastAsia="ko-KR"/>
          </w:rPr>
          <w:t xml:space="preserve"> </w:t>
        </w:r>
        <w:r w:rsidRPr="000F7A1D">
          <w:rPr>
            <w:i/>
            <w:lang w:eastAsia="ko-KR"/>
          </w:rPr>
          <w:t>maximum carrier TRP output power</w:t>
        </w:r>
        <w:r w:rsidRPr="000F7A1D">
          <w:rPr>
            <w:lang w:eastAsia="ko-KR"/>
          </w:rPr>
          <w:t xml:space="preserve">, </w:t>
        </w:r>
      </w:ins>
      <w:ins w:id="84" w:author="Chunhui Zhang" w:date="2020-02-07T15:23:00Z">
        <w:r w:rsidRPr="000F7A1D">
          <w:rPr>
            <w:lang w:eastAsia="zh-CN"/>
          </w:rPr>
          <w:t>P</w:t>
        </w:r>
        <w:r w:rsidRPr="000F7A1D">
          <w:rPr>
            <w:vertAlign w:val="subscript"/>
            <w:lang w:eastAsia="zh-CN"/>
          </w:rPr>
          <w:t>IAB MT</w:t>
        </w:r>
      </w:ins>
      <w:ins w:id="85" w:author="Chunhui Zhang" w:date="2020-02-07T15:24:00Z">
        <w:r w:rsidRPr="000F7A1D">
          <w:rPr>
            <w:vertAlign w:val="subscript"/>
            <w:lang w:eastAsia="ko-KR"/>
          </w:rPr>
          <w:t>,</w:t>
        </w:r>
      </w:ins>
      <w:ins w:id="86" w:author="Chunhui Zhang" w:date="2020-01-30T13:39:00Z">
        <w:r w:rsidRPr="000F7A1D">
          <w:rPr>
            <w:vertAlign w:val="subscript"/>
            <w:lang w:eastAsia="ko-KR"/>
          </w:rPr>
          <w:t>max,c</w:t>
        </w:r>
        <w:r w:rsidRPr="000F7A1D">
          <w:rPr>
            <w:lang w:eastAsia="ko-KR"/>
          </w:rPr>
          <w:t>,</w:t>
        </w:r>
        <w:r w:rsidRPr="000F7A1D">
          <w:rPr>
            <w:vertAlign w:val="subscript"/>
            <w:lang w:eastAsia="ko-KR"/>
          </w:rPr>
          <w:t>TRP</w:t>
        </w:r>
        <w:r w:rsidRPr="000F7A1D">
          <w:rPr>
            <w:lang w:eastAsia="ko-KR"/>
          </w:rPr>
          <w:t xml:space="preserve"> measured at </w:t>
        </w:r>
        <w:r w:rsidRPr="000F7A1D">
          <w:rPr>
            <w:lang w:eastAsia="zh-CN"/>
          </w:rPr>
          <w:t xml:space="preserve">the RIB </w:t>
        </w:r>
        <w:r w:rsidRPr="000F7A1D">
          <w:rPr>
            <w:lang w:eastAsia="ko-KR"/>
          </w:rPr>
          <w:t xml:space="preserve">shall remain within ±2 dB of the </w:t>
        </w:r>
        <w:r w:rsidRPr="000F7A1D">
          <w:rPr>
            <w:i/>
            <w:lang w:eastAsia="ko-KR"/>
          </w:rPr>
          <w:t>rated carrier TRP output power</w:t>
        </w:r>
        <w:r w:rsidRPr="000F7A1D">
          <w:rPr>
            <w:lang w:eastAsia="ko-KR"/>
          </w:rPr>
          <w:t xml:space="preserve"> P</w:t>
        </w:r>
        <w:r w:rsidRPr="000F7A1D">
          <w:rPr>
            <w:vertAlign w:val="subscript"/>
            <w:lang w:eastAsia="ko-KR"/>
          </w:rPr>
          <w:t>rated,c,TRP</w:t>
        </w:r>
        <w:r w:rsidRPr="000F7A1D">
          <w:rPr>
            <w:lang w:eastAsia="ko-KR"/>
          </w:rPr>
          <w:t>, as declared by the manufacturer.</w:t>
        </w:r>
      </w:ins>
    </w:p>
    <w:p w14:paraId="068FD7AB" w14:textId="77777777" w:rsidR="000F7A1D" w:rsidRPr="000F7A1D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ins w:id="87" w:author="Chunhui Zhang" w:date="2020-01-30T13:39:00Z"/>
          <w:lang w:eastAsia="ko-KR"/>
        </w:rPr>
      </w:pPr>
      <w:ins w:id="88" w:author="Chunhui Zhang" w:date="2020-01-30T13:39:00Z">
        <w:r w:rsidRPr="000F7A1D">
          <w:rPr>
            <w:lang w:eastAsia="ko-KR"/>
          </w:rPr>
          <w:t>Normal conditions are defined in TS 38.141-1, annex B [6].</w:t>
        </w:r>
      </w:ins>
    </w:p>
    <w:p w14:paraId="57515C2A" w14:textId="77777777" w:rsidR="000F7A1D" w:rsidRPr="000F7A1D" w:rsidRDefault="000F7A1D" w:rsidP="000F7A1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89" w:author="Chunhui Zhang" w:date="2020-01-30T13:39:00Z"/>
          <w:rFonts w:ascii="Arial" w:hAnsi="Arial"/>
          <w:sz w:val="28"/>
          <w:lang w:eastAsia="zh-CN"/>
        </w:rPr>
      </w:pPr>
      <w:r w:rsidRPr="000F7A1D">
        <w:rPr>
          <w:rFonts w:ascii="Arial" w:hAnsi="Arial"/>
          <w:sz w:val="28"/>
          <w:lang w:eastAsia="zh-CN"/>
        </w:rPr>
        <w:t>9.3.5</w:t>
      </w:r>
      <w:ins w:id="90" w:author="Chunhui Zhang" w:date="2020-01-30T13:39:00Z">
        <w:r w:rsidRPr="000F7A1D">
          <w:rPr>
            <w:rFonts w:ascii="Arial" w:hAnsi="Arial"/>
            <w:sz w:val="28"/>
            <w:lang w:eastAsia="zh-CN"/>
          </w:rPr>
          <w:t xml:space="preserve"> Minimum requirement for IAB MT </w:t>
        </w:r>
      </w:ins>
      <w:ins w:id="91" w:author="Chunhui Zhang" w:date="2020-01-30T13:40:00Z">
        <w:r w:rsidRPr="000F7A1D">
          <w:rPr>
            <w:rFonts w:ascii="Arial" w:hAnsi="Arial"/>
            <w:sz w:val="28"/>
            <w:lang w:eastAsia="zh-CN"/>
          </w:rPr>
          <w:t xml:space="preserve">of IAB type </w:t>
        </w:r>
      </w:ins>
      <w:ins w:id="92" w:author="Chunhui Zhang" w:date="2020-01-30T13:39:00Z">
        <w:r w:rsidRPr="000F7A1D">
          <w:rPr>
            <w:rFonts w:ascii="Arial" w:hAnsi="Arial"/>
            <w:sz w:val="28"/>
            <w:lang w:eastAsia="zh-CN"/>
          </w:rPr>
          <w:t>2-O</w:t>
        </w:r>
      </w:ins>
    </w:p>
    <w:p w14:paraId="67499511" w14:textId="77777777" w:rsidR="000F7A1D" w:rsidRPr="000F7A1D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ins w:id="93" w:author="Chunhui Zhang" w:date="2020-01-30T13:39:00Z"/>
          <w:lang w:eastAsia="ko-KR"/>
        </w:rPr>
      </w:pPr>
      <w:ins w:id="94" w:author="Chunhui Zhang" w:date="2020-01-30T13:39:00Z">
        <w:r w:rsidRPr="000F7A1D">
          <w:rPr>
            <w:lang w:eastAsia="ko-KR"/>
          </w:rPr>
          <w:t xml:space="preserve">In normal conditions, the </w:t>
        </w:r>
        <w:del w:id="95" w:author="Chunhui Zhang" w:date="2020-01-24T14:07:00Z">
          <w:r w:rsidRPr="000F7A1D" w:rsidDel="003069BD">
            <w:rPr>
              <w:i/>
              <w:lang w:eastAsia="ko-KR"/>
            </w:rPr>
            <w:delText xml:space="preserve">BS </w:delText>
          </w:r>
        </w:del>
        <w:r w:rsidRPr="000F7A1D">
          <w:rPr>
            <w:i/>
            <w:lang w:eastAsia="ko-KR"/>
          </w:rPr>
          <w:t>IAB MT type 2-O</w:t>
        </w:r>
        <w:r w:rsidRPr="000F7A1D">
          <w:rPr>
            <w:lang w:eastAsia="ko-KR"/>
          </w:rPr>
          <w:t xml:space="preserve"> </w:t>
        </w:r>
        <w:r w:rsidRPr="000F7A1D">
          <w:rPr>
            <w:i/>
            <w:lang w:eastAsia="ko-KR"/>
          </w:rPr>
          <w:t>maximum carrier TRP output power</w:t>
        </w:r>
        <w:r w:rsidRPr="000F7A1D">
          <w:rPr>
            <w:lang w:eastAsia="ko-KR"/>
          </w:rPr>
          <w:t xml:space="preserve">, </w:t>
        </w:r>
      </w:ins>
      <w:ins w:id="96" w:author="Chunhui Zhang" w:date="2020-02-07T15:24:00Z">
        <w:r w:rsidRPr="000F7A1D">
          <w:rPr>
            <w:lang w:eastAsia="zh-CN"/>
          </w:rPr>
          <w:t>P</w:t>
        </w:r>
        <w:r w:rsidRPr="000F7A1D">
          <w:rPr>
            <w:vertAlign w:val="subscript"/>
            <w:lang w:eastAsia="zh-CN"/>
          </w:rPr>
          <w:t>IAB MT</w:t>
        </w:r>
        <w:r w:rsidRPr="000F7A1D">
          <w:rPr>
            <w:vertAlign w:val="subscript"/>
            <w:lang w:eastAsia="ko-KR"/>
          </w:rPr>
          <w:t>,</w:t>
        </w:r>
      </w:ins>
      <w:ins w:id="97" w:author="Chunhui Zhang" w:date="2020-01-30T13:39:00Z">
        <w:r w:rsidRPr="000F7A1D">
          <w:rPr>
            <w:vertAlign w:val="subscript"/>
            <w:lang w:eastAsia="ko-KR"/>
          </w:rPr>
          <w:t>max,c</w:t>
        </w:r>
        <w:r w:rsidRPr="000F7A1D">
          <w:rPr>
            <w:lang w:eastAsia="ko-KR"/>
          </w:rPr>
          <w:t>,</w:t>
        </w:r>
        <w:r w:rsidRPr="000F7A1D">
          <w:rPr>
            <w:vertAlign w:val="subscript"/>
            <w:lang w:eastAsia="ko-KR"/>
          </w:rPr>
          <w:t>TRP</w:t>
        </w:r>
        <w:r w:rsidRPr="000F7A1D">
          <w:rPr>
            <w:lang w:eastAsia="ko-KR"/>
          </w:rPr>
          <w:t xml:space="preserve"> measured at </w:t>
        </w:r>
        <w:r w:rsidRPr="000F7A1D">
          <w:rPr>
            <w:lang w:val="en-US" w:eastAsia="zh-CN"/>
          </w:rPr>
          <w:t xml:space="preserve">the RIB </w:t>
        </w:r>
        <w:r w:rsidRPr="000F7A1D">
          <w:rPr>
            <w:lang w:eastAsia="ko-KR"/>
          </w:rPr>
          <w:t xml:space="preserve">shall remain within ±3 dB of the </w:t>
        </w:r>
        <w:r w:rsidRPr="000F7A1D">
          <w:rPr>
            <w:i/>
            <w:lang w:eastAsia="ko-KR"/>
          </w:rPr>
          <w:t>rated carrier TRP output power</w:t>
        </w:r>
        <w:r w:rsidRPr="000F7A1D">
          <w:rPr>
            <w:lang w:eastAsia="ko-KR"/>
          </w:rPr>
          <w:t xml:space="preserve"> P</w:t>
        </w:r>
        <w:r w:rsidRPr="000F7A1D">
          <w:rPr>
            <w:vertAlign w:val="subscript"/>
            <w:lang w:eastAsia="ko-KR"/>
          </w:rPr>
          <w:t>rated,c,TRP</w:t>
        </w:r>
        <w:r w:rsidRPr="000F7A1D">
          <w:rPr>
            <w:lang w:eastAsia="ko-KR"/>
          </w:rPr>
          <w:t>, as declared by the manufacturer.</w:t>
        </w:r>
      </w:ins>
    </w:p>
    <w:p w14:paraId="0CE896E7" w14:textId="77777777" w:rsidR="000F7A1D" w:rsidRPr="000F7A1D" w:rsidRDefault="000F7A1D" w:rsidP="000F7A1D">
      <w:pPr>
        <w:overflowPunct w:val="0"/>
        <w:autoSpaceDE w:val="0"/>
        <w:autoSpaceDN w:val="0"/>
        <w:adjustRightInd w:val="0"/>
        <w:textAlignment w:val="baseline"/>
        <w:rPr>
          <w:ins w:id="98" w:author="Chunhui Zhang" w:date="2020-01-30T13:39:00Z"/>
          <w:lang w:eastAsia="ko-KR"/>
        </w:rPr>
      </w:pPr>
      <w:ins w:id="99" w:author="Chunhui Zhang" w:date="2020-01-30T13:39:00Z">
        <w:r w:rsidRPr="000F7A1D">
          <w:rPr>
            <w:lang w:eastAsia="ko-KR"/>
          </w:rPr>
          <w:t>Normal conditions are defined in TS 38.141-2, annex B [6].</w:t>
        </w:r>
      </w:ins>
    </w:p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41F7939B" w:rsidR="00933358" w:rsidRPr="0084373A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</w:t>
      </w:r>
      <w:r w:rsidR="001477AE">
        <w:rPr>
          <w:rFonts w:ascii="Times New Roman" w:hAnsi="Times New Roman"/>
          <w:sz w:val="20"/>
        </w:rPr>
        <w:t>6000</w:t>
      </w:r>
      <w:r w:rsidRPr="004C2163">
        <w:rPr>
          <w:rFonts w:ascii="Times New Roman" w:hAnsi="Times New Roman"/>
          <w:sz w:val="20"/>
        </w:rPr>
        <w:t>, “Updated IAB T</w:t>
      </w:r>
      <w:r w:rsidR="001477AE">
        <w:rPr>
          <w:rFonts w:ascii="Times New Roman" w:hAnsi="Times New Roman"/>
          <w:sz w:val="20"/>
        </w:rPr>
        <w:t>S</w:t>
      </w:r>
      <w:r w:rsidRPr="004C2163">
        <w:rPr>
          <w:rFonts w:ascii="Times New Roman" w:hAnsi="Times New Roman"/>
          <w:sz w:val="20"/>
        </w:rPr>
        <w:t xml:space="preserve">”, </w:t>
      </w:r>
      <w:r w:rsidR="00CA6F80">
        <w:rPr>
          <w:rFonts w:ascii="Times New Roman" w:hAnsi="Times New Roman"/>
          <w:sz w:val="20"/>
        </w:rPr>
        <w:t>Qualcommn Inc.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zmul Islam">
    <w15:presenceInfo w15:providerId="AD" w15:userId="S::mislam@qti.qualcomm.com::035f0942-4b3c-43a8-a74a-51361e791e0a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0F7A1D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5F1A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47FDF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3403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68A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56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81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2D2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39FA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5D08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9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17A6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0FDA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09D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5E7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5CCE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41E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0E14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776CE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11B2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5843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34C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9B9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36BD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F80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0AFF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3C3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07EF2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1652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33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284B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D17996-DD9E-4BCB-8B5C-5A7B8DC69E4F}">
  <ds:schemaRefs>
    <ds:schemaRef ds:uri="http://schemas.microsoft.com/office/2006/documentManagement/types"/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71E6A40-6D06-4D9A-959D-0FCF2994E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7</cp:revision>
  <cp:lastPrinted>1899-12-31T23:00:00Z</cp:lastPrinted>
  <dcterms:created xsi:type="dcterms:W3CDTF">2020-02-13T15:32:00Z</dcterms:created>
  <dcterms:modified xsi:type="dcterms:W3CDTF">2020-02-14T16:37:00Z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